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jc w:val="right"/>
        <w:rPr>
          <w:rFonts w:ascii="Arial" w:hAnsi="Arial" w:cs="Arial"/>
          <w:sz w:val="24"/>
          <w:szCs w:val="24"/>
        </w:rPr>
      </w:pPr>
      <w:r>
        <w:rPr>
          <w:rFonts w:cs="Arial" w:ascii="Arial" w:hAnsi="Arial"/>
          <w:sz w:val="24"/>
          <w:szCs w:val="24"/>
        </w:rPr>
      </w:r>
    </w:p>
    <w:p>
      <w:pPr>
        <w:pStyle w:val="Normal"/>
        <w:jc w:val="right"/>
        <w:rPr>
          <w:rFonts w:ascii="Arial" w:hAnsi="Arial" w:cs="Arial"/>
          <w:sz w:val="24"/>
          <w:szCs w:val="24"/>
        </w:rPr>
      </w:pPr>
      <w:r>
        <w:rPr>
          <w:rFonts w:cs="Arial" w:ascii="Arial" w:hAnsi="Arial"/>
          <w:sz w:val="24"/>
          <w:szCs w:val="24"/>
        </w:rPr>
      </w:r>
    </w:p>
    <w:p>
      <w:pPr>
        <w:pStyle w:val="Normal"/>
        <w:jc w:val="right"/>
        <w:rPr>
          <w:rFonts w:ascii="Arial" w:hAnsi="Arial" w:cs="Arial"/>
          <w:sz w:val="24"/>
          <w:szCs w:val="24"/>
        </w:rPr>
      </w:pPr>
      <w:r>
        <w:rPr>
          <w:rFonts w:cs="Arial" w:ascii="Arial" w:hAnsi="Arial"/>
          <w:sz w:val="24"/>
          <w:szCs w:val="24"/>
        </w:rPr>
        <w:t>Al Responsabile per la Prevenzione della Corruzione</w:t>
      </w:r>
    </w:p>
    <w:p>
      <w:pPr>
        <w:pStyle w:val="Normal"/>
        <w:jc w:val="right"/>
        <w:rPr>
          <w:rFonts w:ascii="Arial" w:hAnsi="Arial" w:cs="Arial"/>
          <w:sz w:val="24"/>
          <w:szCs w:val="24"/>
        </w:rPr>
      </w:pPr>
      <w:r>
        <w:rPr>
          <w:rFonts w:cs="Arial" w:ascii="Arial" w:hAnsi="Arial"/>
          <w:sz w:val="24"/>
          <w:szCs w:val="24"/>
        </w:rPr>
        <w:t>del Comune di Foligno  (PG)</w:t>
      </w:r>
    </w:p>
    <w:p>
      <w:pPr>
        <w:pStyle w:val="Normal"/>
        <w:jc w:val="right"/>
        <w:rPr>
          <w:rFonts w:ascii="Arial" w:hAnsi="Arial" w:cs="Arial"/>
          <w:sz w:val="24"/>
          <w:szCs w:val="24"/>
        </w:rPr>
      </w:pPr>
      <w:r>
        <w:rPr>
          <w:rFonts w:cs="Arial" w:ascii="Arial" w:hAnsi="Arial"/>
          <w:sz w:val="24"/>
          <w:szCs w:val="24"/>
        </w:rPr>
        <w:t>SEDE</w:t>
      </w:r>
    </w:p>
    <w:p>
      <w:pPr>
        <w:pStyle w:val="Normal"/>
        <w:jc w:val="right"/>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Oggetto: Parere sulla modifica al Codice di Comportamento integrativo dei dipendenti contenuta nell’art. 9 dello schema del Piano Triennale Anticorruzione e Trasparenza 2020/2022.</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r>
    </w:p>
    <w:p>
      <w:pPr>
        <w:pStyle w:val="Normal"/>
        <w:ind w:left="142" w:hanging="0"/>
        <w:jc w:val="both"/>
        <w:rPr>
          <w:rFonts w:ascii="Arial" w:hAnsi="Arial" w:cs="Arial"/>
          <w:sz w:val="24"/>
          <w:szCs w:val="24"/>
        </w:rPr>
      </w:pPr>
      <w:r>
        <w:rPr>
          <w:rFonts w:cs="Arial" w:ascii="Arial" w:hAnsi="Arial"/>
          <w:sz w:val="24"/>
          <w:szCs w:val="24"/>
        </w:rPr>
        <w:t xml:space="preserve">           </w:t>
      </w:r>
      <w:r>
        <w:rPr>
          <w:rFonts w:cs="Arial" w:ascii="Arial" w:hAnsi="Arial"/>
          <w:sz w:val="24"/>
          <w:szCs w:val="24"/>
        </w:rPr>
        <w:t xml:space="preserve">In riferimento all’oggetto il Nucleo di Valutazione del comune di Foligno (PG), presa visione dell’ipotesi di Codice di Comportamento pubblicato sul sito istituzionale dell’ente, esprime parere favorevole ai sensi dell’art.54, comma 5, del D.Lgs. n.165 del 2001. </w:t>
      </w:r>
    </w:p>
    <w:p>
      <w:pPr>
        <w:pStyle w:val="Normal"/>
        <w:ind w:left="142" w:hanging="0"/>
        <w:jc w:val="right"/>
        <w:rPr>
          <w:rFonts w:ascii="Arial" w:hAnsi="Arial" w:cs="Arial"/>
          <w:sz w:val="24"/>
          <w:szCs w:val="24"/>
        </w:rPr>
      </w:pPr>
      <w:r>
        <w:rPr>
          <w:rFonts w:cs="Arial" w:ascii="Arial" w:hAnsi="Arial"/>
          <w:sz w:val="24"/>
          <w:szCs w:val="24"/>
        </w:rPr>
      </w:r>
    </w:p>
    <w:p>
      <w:pPr>
        <w:pStyle w:val="Normal"/>
        <w:ind w:left="142" w:hanging="0"/>
        <w:rPr>
          <w:rFonts w:ascii="Arial" w:hAnsi="Arial" w:cs="Arial"/>
          <w:sz w:val="24"/>
          <w:szCs w:val="24"/>
        </w:rPr>
      </w:pPr>
      <w:r>
        <w:rPr>
          <w:rFonts w:cs="Arial" w:ascii="Arial" w:hAnsi="Arial"/>
          <w:sz w:val="24"/>
          <w:szCs w:val="24"/>
        </w:rPr>
        <w:t xml:space="preserve">                                         </w:t>
      </w:r>
    </w:p>
    <w:p>
      <w:pPr>
        <w:pStyle w:val="Normal"/>
        <w:ind w:left="142" w:hanging="0"/>
        <w:rPr>
          <w:rFonts w:ascii="Arial" w:hAnsi="Arial" w:cs="Arial"/>
          <w:sz w:val="24"/>
          <w:szCs w:val="24"/>
        </w:rPr>
      </w:pPr>
      <w:r>
        <w:rPr>
          <w:rFonts w:cs="Arial" w:ascii="Arial" w:hAnsi="Arial"/>
          <w:sz w:val="24"/>
          <w:szCs w:val="24"/>
        </w:rPr>
      </w:r>
    </w:p>
    <w:p>
      <w:pPr>
        <w:pStyle w:val="Normal"/>
        <w:ind w:left="142" w:hanging="0"/>
        <w:jc w:val="center"/>
        <w:rPr>
          <w:rFonts w:ascii="Arial" w:hAnsi="Arial" w:cs="Arial"/>
          <w:sz w:val="24"/>
          <w:szCs w:val="24"/>
        </w:rPr>
      </w:pPr>
      <w:r>
        <w:rPr>
          <w:rFonts w:cs="Arial" w:ascii="Arial" w:hAnsi="Arial"/>
          <w:sz w:val="24"/>
          <w:szCs w:val="24"/>
        </w:rPr>
        <w:t>Per il Nucleo di Valutazione</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t xml:space="preserve">                            </w:t>
      </w:r>
      <w:r>
        <w:rPr>
          <w:rFonts w:cs="Arial" w:ascii="Arial" w:hAnsi="Arial"/>
          <w:sz w:val="24"/>
          <w:szCs w:val="24"/>
        </w:rPr>
        <w:tab/>
        <w:t xml:space="preserve">Augusto Ruggia                                  </w:t>
      </w:r>
    </w:p>
    <w:p>
      <w:pPr>
        <w:pStyle w:val="Normal"/>
        <w:rPr>
          <w:rFonts w:ascii="Arial" w:hAnsi="Arial" w:cs="Arial"/>
          <w:sz w:val="24"/>
          <w:szCs w:val="24"/>
        </w:rPr>
      </w:pPr>
      <w:r>
        <w:rPr>
          <w:rFonts w:cs="Arial" w:ascii="Arial" w:hAnsi="Arial"/>
          <w:sz w:val="24"/>
          <w:szCs w:val="24"/>
        </w:rPr>
        <w:t xml:space="preserve">                                   </w:t>
      </w:r>
      <w:r>
        <w:rPr/>
        <w:drawing>
          <wp:inline distT="0" distB="0" distL="0" distR="0">
            <wp:extent cx="2524125" cy="840105"/>
            <wp:effectExtent l="0" t="0" r="0" b="0"/>
            <wp:docPr id="1"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
                    <pic:cNvPicPr>
                      <a:picLocks noChangeAspect="1" noChangeArrowheads="1"/>
                    </pic:cNvPicPr>
                  </pic:nvPicPr>
                  <pic:blipFill>
                    <a:blip r:embed="rId2"/>
                    <a:stretch>
                      <a:fillRect/>
                    </a:stretch>
                  </pic:blipFill>
                  <pic:spPr bwMode="auto">
                    <a:xfrm>
                      <a:off x="0" y="0"/>
                      <a:ext cx="2524125" cy="840105"/>
                    </a:xfrm>
                    <a:prstGeom prst="rect">
                      <a:avLst/>
                    </a:prstGeom>
                  </pic:spPr>
                </pic:pic>
              </a:graphicData>
            </a:graphic>
          </wp:inline>
        </w:drawing>
      </w:r>
    </w:p>
    <w:p>
      <w:pPr>
        <w:pStyle w:val="Normal"/>
        <w:rPr>
          <w:rFonts w:ascii="Arial" w:hAnsi="Arial" w:cs="Arial"/>
          <w:sz w:val="24"/>
          <w:szCs w:val="24"/>
        </w:rPr>
      </w:pPr>
      <w:r>
        <w:rPr>
          <w:rFonts w:cs="Arial" w:ascii="Arial" w:hAnsi="Arial"/>
          <w:sz w:val="24"/>
          <w:szCs w:val="24"/>
        </w:rPr>
        <w:t xml:space="preserve">                              </w:t>
      </w:r>
      <w:r>
        <w:rPr>
          <w:rFonts w:cs="Arial" w:ascii="Arial" w:hAnsi="Arial"/>
          <w:sz w:val="24"/>
          <w:szCs w:val="24"/>
        </w:rPr>
        <w:tab/>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ind w:left="2127" w:hanging="0"/>
        <w:rPr>
          <w:rFonts w:ascii="Arial" w:hAnsi="Arial" w:cs="Arial"/>
          <w:sz w:val="24"/>
          <w:szCs w:val="24"/>
        </w:rPr>
      </w:pPr>
      <w:r>
        <w:rPr>
          <w:rFonts w:cs="Arial" w:ascii="Arial" w:hAnsi="Arial"/>
          <w:sz w:val="24"/>
          <w:szCs w:val="24"/>
        </w:rPr>
      </w:r>
    </w:p>
    <w:p>
      <w:pPr>
        <w:pStyle w:val="Normal"/>
        <w:ind w:left="2127" w:hanging="0"/>
        <w:rPr>
          <w:rFonts w:ascii="Arial" w:hAnsi="Arial" w:cs="Arial"/>
          <w:sz w:val="24"/>
          <w:szCs w:val="24"/>
        </w:rPr>
      </w:pPr>
      <w:r>
        <w:rPr>
          <w:rFonts w:cs="Arial" w:ascii="Arial" w:hAnsi="Arial"/>
          <w:sz w:val="24"/>
          <w:szCs w:val="24"/>
        </w:rPr>
      </w:r>
    </w:p>
    <w:p>
      <w:pPr>
        <w:pStyle w:val="Normal"/>
        <w:ind w:left="2127" w:firstLine="709"/>
        <w:rPr>
          <w:rFonts w:ascii="Arial" w:hAnsi="Arial" w:cs="Arial"/>
          <w:sz w:val="24"/>
          <w:szCs w:val="24"/>
        </w:rPr>
      </w:pPr>
      <w:bookmarkStart w:id="0" w:name="_GoBack"/>
      <w:bookmarkEnd w:id="0"/>
      <w:r>
        <w:rPr>
          <w:rFonts w:cs="Arial" w:ascii="Arial" w:hAnsi="Arial"/>
          <w:sz w:val="24"/>
          <w:szCs w:val="24"/>
        </w:rPr>
        <w:t xml:space="preserve">Arturo Bianco    </w:t>
      </w:r>
    </w:p>
    <w:p>
      <w:pPr>
        <w:pStyle w:val="Normal"/>
        <w:ind w:left="2127" w:hanging="0"/>
        <w:jc w:val="both"/>
        <w:rPr>
          <w:rFonts w:ascii="Arial" w:hAnsi="Arial" w:cs="Arial"/>
          <w:sz w:val="24"/>
          <w:szCs w:val="24"/>
        </w:rPr>
      </w:pPr>
      <w:r>
        <w:rPr>
          <w:rFonts w:cs="Arial" w:ascii="Arial" w:hAnsi="Arial"/>
          <w:sz w:val="24"/>
          <w:szCs w:val="24"/>
        </w:rPr>
      </w:r>
    </w:p>
    <w:p>
      <w:pPr>
        <w:pStyle w:val="Normal"/>
        <w:ind w:left="2127" w:hanging="0"/>
        <w:jc w:val="both"/>
        <w:rPr>
          <w:rFonts w:ascii="Arial" w:hAnsi="Arial" w:cs="Arial"/>
          <w:sz w:val="24"/>
          <w:szCs w:val="24"/>
        </w:rPr>
      </w:pPr>
      <w:r>
        <w:drawing>
          <wp:anchor behindDoc="0" distT="0" distB="6985" distL="0" distR="115570" simplePos="0" locked="0" layoutInCell="0" allowOverlap="1" relativeHeight="3">
            <wp:simplePos x="0" y="0"/>
            <wp:positionH relativeFrom="column">
              <wp:align>left</wp:align>
            </wp:positionH>
            <wp:positionV relativeFrom="paragraph">
              <wp:posOffset>635</wp:posOffset>
            </wp:positionV>
            <wp:extent cx="1827530" cy="1136650"/>
            <wp:effectExtent l="0" t="0" r="0" b="0"/>
            <wp:wrapSquare wrapText="bothSides"/>
            <wp:docPr id="2" name="Immagin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5" descr=""/>
                    <pic:cNvPicPr>
                      <a:picLocks noChangeAspect="1" noChangeArrowheads="1"/>
                    </pic:cNvPicPr>
                  </pic:nvPicPr>
                  <pic:blipFill>
                    <a:blip r:embed="rId3"/>
                    <a:stretch>
                      <a:fillRect/>
                    </a:stretch>
                  </pic:blipFill>
                  <pic:spPr bwMode="auto">
                    <a:xfrm>
                      <a:off x="0" y="0"/>
                      <a:ext cx="1827530" cy="1136650"/>
                    </a:xfrm>
                    <a:prstGeom prst="rect">
                      <a:avLst/>
                    </a:prstGeom>
                  </pic:spPr>
                </pic:pic>
              </a:graphicData>
            </a:graphic>
          </wp:anchor>
        </w:drawing>
      </w:r>
      <w:r>
        <w:rPr>
          <w:rFonts w:cs="Arial" w:ascii="Arial" w:hAnsi="Arial"/>
          <w:sz w:val="24"/>
          <w:szCs w:val="24"/>
        </w:rPr>
        <w:br/>
      </w:r>
    </w:p>
    <w:p>
      <w:pPr>
        <w:pStyle w:val="Normal"/>
        <w:rPr/>
      </w:pPr>
      <w:r>
        <w:rPr/>
      </w:r>
    </w:p>
    <w:p>
      <w:pPr>
        <w:pStyle w:val="Normal"/>
        <w:jc w:val="both"/>
        <w:rPr>
          <w:rFonts w:ascii="Arial" w:hAnsi="Arial" w:cs="Arial"/>
          <w:sz w:val="24"/>
          <w:szCs w:val="24"/>
        </w:rPr>
      </w:pPr>
      <w:r>
        <w:rPr>
          <w:rFonts w:cs="Arial" w:ascii="Arial" w:hAnsi="Arial"/>
          <w:sz w:val="24"/>
          <w:szCs w:val="24"/>
        </w:rPr>
      </w:r>
    </w:p>
    <w:p>
      <w:pPr>
        <w:pStyle w:val="Normal"/>
        <w:rPr/>
      </w:pPr>
      <w:r>
        <w:rPr/>
      </w:r>
    </w:p>
    <w:p>
      <w:pPr>
        <w:pStyle w:val="Normal"/>
        <w:ind w:left="142" w:hanging="0"/>
        <w:jc w:val="center"/>
        <w:rPr>
          <w:rFonts w:ascii="Arial" w:hAnsi="Arial" w:cs="Arial"/>
          <w:sz w:val="24"/>
          <w:szCs w:val="24"/>
        </w:rPr>
      </w:pPr>
      <w:r>
        <w:rPr>
          <w:rFonts w:cs="Arial" w:ascii="Arial" w:hAnsi="Arial"/>
          <w:sz w:val="24"/>
          <w:szCs w:val="24"/>
        </w:rPr>
        <w:t xml:space="preserve">                                                     </w:t>
      </w:r>
    </w:p>
    <w:p>
      <w:pPr>
        <w:pStyle w:val="Normal"/>
        <w:ind w:left="142" w:hanging="0"/>
        <w:jc w:val="right"/>
        <w:rPr>
          <w:rFonts w:ascii="Arial" w:hAnsi="Arial" w:cs="Arial"/>
          <w:sz w:val="24"/>
          <w:szCs w:val="24"/>
        </w:rPr>
      </w:pPr>
      <w:r>
        <w:rPr>
          <w:rFonts w:cs="Arial" w:ascii="Arial" w:hAnsi="Arial"/>
          <w:sz w:val="24"/>
          <w:szCs w:val="24"/>
        </w:rPr>
      </w:r>
    </w:p>
    <w:p>
      <w:pPr>
        <w:pStyle w:val="Normal"/>
        <w:ind w:left="142" w:hanging="0"/>
        <w:jc w:val="right"/>
        <w:rPr>
          <w:rFonts w:ascii="Arial" w:hAnsi="Arial" w:cs="Arial"/>
          <w:sz w:val="24"/>
          <w:szCs w:val="24"/>
        </w:rPr>
      </w:pPr>
      <w:r>
        <w:rPr>
          <w:rFonts w:cs="Arial" w:ascii="Arial" w:hAnsi="Arial"/>
          <w:sz w:val="24"/>
          <w:szCs w:val="24"/>
        </w:rPr>
      </w:r>
    </w:p>
    <w:p>
      <w:pPr>
        <w:pStyle w:val="Normal"/>
        <w:ind w:left="142" w:hanging="0"/>
        <w:rPr>
          <w:rFonts w:ascii="Arial" w:hAnsi="Arial" w:cs="Arial"/>
          <w:sz w:val="24"/>
          <w:szCs w:val="24"/>
        </w:rPr>
      </w:pPr>
      <w:r>
        <w:rPr>
          <w:rFonts w:cs="Arial" w:ascii="Arial" w:hAnsi="Arial"/>
          <w:sz w:val="24"/>
          <w:szCs w:val="24"/>
        </w:rPr>
        <w:t>Foligno, 16 gennaio 2020</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pPr>
      <w:r>
        <w:rPr/>
      </w:r>
    </w:p>
    <w:sectPr>
      <w:headerReference w:type="default" r:id="rId4"/>
      <w:footerReference w:type="default" r:id="rId5"/>
      <w:type w:val="nextPage"/>
      <w:pgSz w:w="11906" w:h="16838"/>
      <w:pgMar w:left="709" w:right="1134" w:gutter="0" w:header="720" w:top="777" w:footer="1162" w:bottom="2552"/>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Nimbus Sans L">
    <w:altName w:val="Arial"/>
    <w:charset w:val="00"/>
    <w:family w:val="roman"/>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isplayBackgroundShape/>
  <w:embedSystemFonts/>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it-IT" w:eastAsia="ar-SA" w:bidi="ar-SA"/>
    </w:rPr>
  </w:style>
  <w:style w:type="paragraph" w:styleId="Titolo3">
    <w:name w:val="Heading 3"/>
    <w:basedOn w:val="Normal"/>
    <w:next w:val="Normal"/>
    <w:qFormat/>
    <w:pPr>
      <w:keepNext w:val="true"/>
      <w:numPr>
        <w:ilvl w:val="2"/>
        <w:numId w:val="1"/>
      </w:numPr>
      <w:spacing w:before="240" w:after="60"/>
      <w:outlineLvl w:val="2"/>
    </w:pPr>
    <w:rPr>
      <w:rFonts w:ascii="Arial" w:hAnsi="Arial"/>
      <w:sz w:val="24"/>
    </w:rPr>
  </w:style>
  <w:style w:type="character" w:styleId="DefaultParagraphFont" w:default="1">
    <w:name w:val="Default Paragraph Font"/>
    <w:uiPriority w:val="1"/>
    <w:semiHidden/>
    <w:unhideWhenUsed/>
    <w:qFormat/>
    <w:rPr/>
  </w:style>
  <w:style w:type="character" w:styleId="Carpredefinitoparagrafo1" w:customStyle="1">
    <w:name w:val="Car. predefinito paragrafo1"/>
    <w:qFormat/>
    <w:rPr/>
  </w:style>
  <w:style w:type="character" w:styleId="CollegamentoInternet">
    <w:name w:val="Collegamento Internet"/>
    <w:rsid w:val="00711f86"/>
    <w:rPr>
      <w:color w:val="0000FF"/>
      <w:u w:val="single"/>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before="0" w:after="120"/>
    </w:pPr>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style>
  <w:style w:type="paragraph" w:styleId="Intestazione1" w:customStyle="1">
    <w:name w:val="Intestazione1"/>
    <w:basedOn w:val="Normal"/>
    <w:next w:val="Corpodeltesto"/>
    <w:qFormat/>
    <w:pPr>
      <w:keepNext w:val="true"/>
      <w:spacing w:before="240" w:after="120"/>
    </w:pPr>
    <w:rPr>
      <w:rFonts w:ascii="Nimbus Sans L" w:hAnsi="Nimbus Sans L" w:eastAsia="DejaVu Sans" w:cs="DejaVu Sans"/>
      <w:sz w:val="28"/>
      <w:szCs w:val="28"/>
    </w:rPr>
  </w:style>
  <w:style w:type="paragraph" w:styleId="Didascalia1" w:customStyle="1">
    <w:name w:val="Didascalia1"/>
    <w:basedOn w:val="Normal"/>
    <w:qFormat/>
    <w:pPr>
      <w:suppressLineNumbers/>
      <w:spacing w:before="120" w:after="120"/>
    </w:pPr>
    <w:rPr>
      <w:i/>
      <w:iCs/>
      <w:sz w:val="24"/>
      <w:szCs w:val="24"/>
    </w:rPr>
  </w:style>
  <w:style w:type="paragraph" w:styleId="Intestazioneepidipagina">
    <w:name w:val="Intestazione e piè di pagina"/>
    <w:basedOn w:val="Normal"/>
    <w:qFormat/>
    <w:pPr/>
    <w:rPr/>
  </w:style>
  <w:style w:type="paragraph" w:styleId="Intestazione">
    <w:name w:val="Header"/>
    <w:basedOn w:val="Normal"/>
    <w:pPr>
      <w:tabs>
        <w:tab w:val="clear" w:pos="709"/>
        <w:tab w:val="center" w:pos="4819" w:leader="none"/>
        <w:tab w:val="right" w:pos="9638" w:leader="none"/>
      </w:tabs>
    </w:pPr>
    <w:rPr/>
  </w:style>
  <w:style w:type="paragraph" w:styleId="Pidipagina">
    <w:name w:val="Footer"/>
    <w:basedOn w:val="Normal"/>
    <w:pPr>
      <w:tabs>
        <w:tab w:val="clear" w:pos="709"/>
        <w:tab w:val="center" w:pos="4819" w:leader="none"/>
        <w:tab w:val="right" w:pos="9638" w:leader="none"/>
      </w:tabs>
    </w:pPr>
    <w:rPr/>
  </w:style>
  <w:style w:type="paragraph" w:styleId="Rientrocorpodeltesto">
    <w:name w:val="Body Text Indent"/>
    <w:basedOn w:val="Normal"/>
    <w:pPr>
      <w:ind w:firstLine="709"/>
      <w:jc w:val="both"/>
    </w:pPr>
    <w:rPr>
      <w:rFonts w:ascii="Arial" w:hAnsi="Arial" w:cs="Arial"/>
      <w:sz w:val="22"/>
    </w:rPr>
  </w:style>
  <w:style w:type="paragraph" w:styleId="BalloonText">
    <w:name w:val="Balloon Text"/>
    <w:basedOn w:val="Normal"/>
    <w:qFormat/>
    <w:pPr/>
    <w:rPr>
      <w:rFonts w:ascii="Tahoma" w:hAnsi="Tahoma" w:cs="Tahoma"/>
      <w:sz w:val="16"/>
      <w:szCs w:val="16"/>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LibreOffice/7.3.1.3$Windows_X86_64 LibreOffice_project/a69ca51ded25f3eefd52d7bf9a5fad8c90b87951</Application>
  <AppVersion>15.0000</AppVersion>
  <DocSecurity>0</DocSecurity>
  <Pages>2</Pages>
  <Words>86</Words>
  <Characters>524</Characters>
  <CharactersWithSpaces>842</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2020-01-16T21:28:00Z</dcterms:created>
  <dc:creator>Giorgina Nardocci</dc:creator>
  <dc:description/>
  <dc:language>it-IT</dc:language>
  <cp:lastModifiedBy>Microsoft Office User</cp:lastModifiedBy>
  <cp:lastPrinted>2009-07-19T10:35:00Z</cp:lastPrinted>
  <dcterms:modified xsi:type="dcterms:W3CDTF">2020-01-16T21:28:00Z</dcterms:modified>
  <cp:revision>2</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